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4A" w:rsidRDefault="00AE2A4A" w:rsidP="00AE2A4A">
      <w:pPr>
        <w:pStyle w:val="NormalWeb"/>
        <w:jc w:val="center"/>
        <w:rPr>
          <w:rFonts w:ascii="Arial" w:hAnsi="Arial" w:cs="Arial"/>
          <w:b/>
          <w:sz w:val="32"/>
        </w:rPr>
      </w:pPr>
      <w:r w:rsidRPr="00CC7AE7">
        <w:rPr>
          <w:rFonts w:ascii="Arial" w:hAnsi="Arial" w:cs="Arial"/>
          <w:b/>
          <w:sz w:val="32"/>
        </w:rPr>
        <w:t>Francis Scott Key Elementary/Middle School</w:t>
      </w:r>
    </w:p>
    <w:p w:rsidR="00AE2A4A" w:rsidRDefault="00C63E56" w:rsidP="00AE2A4A">
      <w:pPr>
        <w:pStyle w:val="NormalWeb"/>
        <w:jc w:val="center"/>
        <w:rPr>
          <w:rFonts w:ascii="Arial" w:hAnsi="Arial" w:cs="Arial"/>
          <w:b/>
          <w:sz w:val="32"/>
        </w:rPr>
      </w:pPr>
      <w:r>
        <w:rPr>
          <w:rFonts w:ascii="Arial" w:hAnsi="Arial" w:cs="Arial"/>
          <w:b/>
          <w:sz w:val="32"/>
        </w:rPr>
        <w:t xml:space="preserve">Parent and Staff </w:t>
      </w:r>
      <w:r w:rsidR="00AE2A4A" w:rsidRPr="00CC7AE7">
        <w:rPr>
          <w:rFonts w:ascii="Arial" w:hAnsi="Arial" w:cs="Arial"/>
          <w:b/>
          <w:sz w:val="32"/>
        </w:rPr>
        <w:t>Communication Protocol</w:t>
      </w:r>
    </w:p>
    <w:p w:rsidR="00AE2A4A" w:rsidRPr="00CC7AE7" w:rsidRDefault="00AE2A4A" w:rsidP="00AE2A4A">
      <w:pPr>
        <w:pStyle w:val="NormalWeb"/>
        <w:jc w:val="center"/>
        <w:rPr>
          <w:rFonts w:ascii="Arial" w:hAnsi="Arial" w:cs="Arial"/>
          <w:b/>
          <w:sz w:val="32"/>
        </w:rPr>
      </w:pPr>
    </w:p>
    <w:p w:rsidR="00AE2A4A" w:rsidRDefault="00AE2A4A" w:rsidP="00103317">
      <w:pPr>
        <w:pStyle w:val="NormalWeb"/>
        <w:jc w:val="both"/>
        <w:rPr>
          <w:rFonts w:ascii="Arial" w:hAnsi="Arial" w:cs="Arial"/>
          <w:sz w:val="22"/>
          <w:szCs w:val="22"/>
        </w:rPr>
      </w:pPr>
      <w:r w:rsidRPr="00103317">
        <w:rPr>
          <w:rFonts w:ascii="Arial" w:hAnsi="Arial" w:cs="Arial"/>
          <w:sz w:val="22"/>
          <w:szCs w:val="22"/>
        </w:rPr>
        <w:t xml:space="preserve">Communication plays a key role in creating and fostering strong, positive relationships between the school and the home. Communication is a two-way street; our school shares information with our families and community, and our families share information with our school. </w:t>
      </w:r>
    </w:p>
    <w:p w:rsidR="00C63E56" w:rsidRPr="00103317" w:rsidRDefault="00C63E56" w:rsidP="00103317">
      <w:pPr>
        <w:pStyle w:val="NormalWeb"/>
        <w:jc w:val="both"/>
        <w:rPr>
          <w:rFonts w:ascii="Arial" w:hAnsi="Arial" w:cs="Arial"/>
          <w:sz w:val="22"/>
          <w:szCs w:val="22"/>
        </w:rPr>
      </w:pPr>
    </w:p>
    <w:p w:rsidR="00AE2A4A" w:rsidRDefault="00AE2A4A" w:rsidP="00103317">
      <w:pPr>
        <w:pStyle w:val="NormalWeb"/>
        <w:jc w:val="both"/>
        <w:rPr>
          <w:rFonts w:ascii="Arial" w:hAnsi="Arial" w:cs="Arial"/>
          <w:sz w:val="22"/>
          <w:szCs w:val="22"/>
        </w:rPr>
      </w:pPr>
      <w:r w:rsidRPr="00103317">
        <w:rPr>
          <w:rFonts w:ascii="Arial" w:hAnsi="Arial" w:cs="Arial"/>
          <w:sz w:val="22"/>
          <w:szCs w:val="22"/>
        </w:rPr>
        <w:t xml:space="preserve">The purpose of this document is to guide, manage, and improve school-home communication by offering a standard format, structure, and sequence for regular, ongoing communication. </w:t>
      </w:r>
    </w:p>
    <w:p w:rsidR="00C63E56" w:rsidRPr="00103317" w:rsidRDefault="00C63E56" w:rsidP="00103317">
      <w:pPr>
        <w:pStyle w:val="NormalWeb"/>
        <w:jc w:val="both"/>
        <w:rPr>
          <w:rFonts w:ascii="Arial" w:hAnsi="Arial" w:cs="Arial"/>
          <w:sz w:val="22"/>
          <w:szCs w:val="22"/>
        </w:rPr>
      </w:pPr>
    </w:p>
    <w:p w:rsidR="00AE2A4A" w:rsidRPr="00103317" w:rsidRDefault="00AE2A4A" w:rsidP="00103317">
      <w:pPr>
        <w:jc w:val="both"/>
        <w:rPr>
          <w:rFonts w:eastAsia="Times New Roman" w:cs="Arial"/>
          <w:sz w:val="22"/>
          <w:szCs w:val="22"/>
        </w:rPr>
      </w:pPr>
      <w:r w:rsidRPr="00103317">
        <w:rPr>
          <w:rFonts w:eastAsia="Times New Roman" w:cs="Arial"/>
          <w:color w:val="000000"/>
          <w:sz w:val="22"/>
          <w:szCs w:val="22"/>
          <w:shd w:val="clear" w:color="auto" w:fill="FFFFFF"/>
        </w:rPr>
        <w:t>Communication refers to both the sending and receiving of information, such as email and notes, and verbal communications such as telephone conversations and face-to-face meetings. In order to ensure a successful exchange of information, it is important that all parties follow a few key principles.</w:t>
      </w:r>
    </w:p>
    <w:p w:rsidR="00AE2A4A" w:rsidRPr="00103317" w:rsidRDefault="00AE2A4A" w:rsidP="00AE2A4A">
      <w:pPr>
        <w:rPr>
          <w:rFonts w:cs="Arial"/>
          <w:sz w:val="22"/>
          <w:szCs w:val="22"/>
        </w:rPr>
      </w:pPr>
    </w:p>
    <w:p w:rsidR="008D6EC9" w:rsidRPr="00103317" w:rsidRDefault="00AE2A4A" w:rsidP="008D6EC9">
      <w:pPr>
        <w:pStyle w:val="NormalWeb"/>
        <w:spacing w:after="225"/>
        <w:contextualSpacing/>
        <w:rPr>
          <w:rFonts w:ascii="Arial" w:hAnsi="Arial" w:cs="Arial"/>
          <w:b/>
          <w:bCs/>
          <w:color w:val="000000"/>
          <w:sz w:val="22"/>
          <w:szCs w:val="22"/>
        </w:rPr>
      </w:pPr>
      <w:r w:rsidRPr="00103317">
        <w:rPr>
          <w:rFonts w:ascii="Arial" w:hAnsi="Arial" w:cs="Arial"/>
          <w:b/>
          <w:bCs/>
          <w:color w:val="000000"/>
          <w:sz w:val="22"/>
          <w:szCs w:val="22"/>
        </w:rPr>
        <w:t>Maintain Respectful and Open Communication</w:t>
      </w:r>
    </w:p>
    <w:p w:rsidR="008D6EC9" w:rsidRPr="00103317" w:rsidRDefault="00AE2A4A" w:rsidP="00F47135">
      <w:pPr>
        <w:pStyle w:val="NormalWeb"/>
        <w:numPr>
          <w:ilvl w:val="0"/>
          <w:numId w:val="4"/>
        </w:numPr>
        <w:spacing w:after="225"/>
        <w:contextualSpacing/>
        <w:rPr>
          <w:rFonts w:ascii="Arial" w:eastAsia="Times New Roman" w:hAnsi="Arial" w:cs="Arial"/>
          <w:color w:val="000000"/>
          <w:sz w:val="22"/>
          <w:szCs w:val="22"/>
        </w:rPr>
      </w:pPr>
      <w:r w:rsidRPr="00103317">
        <w:rPr>
          <w:rFonts w:ascii="Arial" w:eastAsia="Times New Roman" w:hAnsi="Arial" w:cs="Arial"/>
          <w:color w:val="000000"/>
          <w:sz w:val="22"/>
          <w:szCs w:val="22"/>
        </w:rPr>
        <w:t>Always use a respectful and polite tone</w:t>
      </w:r>
    </w:p>
    <w:p w:rsidR="008D6EC9" w:rsidRPr="00103317" w:rsidRDefault="00AE2A4A" w:rsidP="00F47135">
      <w:pPr>
        <w:pStyle w:val="NormalWeb"/>
        <w:numPr>
          <w:ilvl w:val="0"/>
          <w:numId w:val="4"/>
        </w:numPr>
        <w:spacing w:after="225"/>
        <w:contextualSpacing/>
        <w:rPr>
          <w:rFonts w:ascii="Arial" w:eastAsia="Times New Roman" w:hAnsi="Arial" w:cs="Arial"/>
          <w:color w:val="000000"/>
          <w:sz w:val="22"/>
          <w:szCs w:val="22"/>
        </w:rPr>
      </w:pPr>
      <w:proofErr w:type="gramStart"/>
      <w:r w:rsidRPr="00103317">
        <w:rPr>
          <w:rFonts w:ascii="Arial" w:eastAsia="Times New Roman" w:hAnsi="Arial" w:cs="Arial"/>
          <w:color w:val="000000"/>
          <w:sz w:val="22"/>
          <w:szCs w:val="22"/>
        </w:rPr>
        <w:t>Request,</w:t>
      </w:r>
      <w:proofErr w:type="gramEnd"/>
      <w:r w:rsidRPr="00103317">
        <w:rPr>
          <w:rFonts w:ascii="Arial" w:eastAsia="Times New Roman" w:hAnsi="Arial" w:cs="Arial"/>
          <w:color w:val="000000"/>
          <w:sz w:val="22"/>
          <w:szCs w:val="22"/>
        </w:rPr>
        <w:t xml:space="preserve"> don’t demand</w:t>
      </w:r>
    </w:p>
    <w:p w:rsidR="008D6EC9" w:rsidRPr="00103317" w:rsidRDefault="00AE2A4A" w:rsidP="00F47135">
      <w:pPr>
        <w:pStyle w:val="NormalWeb"/>
        <w:numPr>
          <w:ilvl w:val="0"/>
          <w:numId w:val="4"/>
        </w:numPr>
        <w:spacing w:after="225"/>
        <w:contextualSpacing/>
        <w:rPr>
          <w:rFonts w:ascii="Arial" w:eastAsia="Times New Roman" w:hAnsi="Arial" w:cs="Arial"/>
          <w:color w:val="000000"/>
          <w:sz w:val="22"/>
          <w:szCs w:val="22"/>
        </w:rPr>
      </w:pPr>
      <w:r w:rsidRPr="00103317">
        <w:rPr>
          <w:rFonts w:ascii="Arial" w:eastAsia="Times New Roman" w:hAnsi="Arial" w:cs="Arial"/>
          <w:color w:val="000000"/>
          <w:sz w:val="22"/>
          <w:szCs w:val="22"/>
        </w:rPr>
        <w:t xml:space="preserve">Be ready not just to provide information, but to listen </w:t>
      </w:r>
      <w:r w:rsidR="00E22BE9">
        <w:rPr>
          <w:rFonts w:ascii="Arial" w:eastAsia="Times New Roman" w:hAnsi="Arial" w:cs="Arial"/>
          <w:color w:val="000000"/>
          <w:sz w:val="22"/>
          <w:szCs w:val="22"/>
        </w:rPr>
        <w:t>to</w:t>
      </w:r>
      <w:r w:rsidR="00B56FD4">
        <w:rPr>
          <w:rFonts w:ascii="Arial" w:eastAsia="Times New Roman" w:hAnsi="Arial" w:cs="Arial"/>
          <w:color w:val="000000"/>
          <w:sz w:val="22"/>
          <w:szCs w:val="22"/>
        </w:rPr>
        <w:t xml:space="preserve"> teachers/staff’s</w:t>
      </w:r>
      <w:bookmarkStart w:id="0" w:name="_GoBack"/>
      <w:bookmarkEnd w:id="0"/>
      <w:r w:rsidRPr="00103317">
        <w:rPr>
          <w:rFonts w:ascii="Arial" w:eastAsia="Times New Roman" w:hAnsi="Arial" w:cs="Arial"/>
          <w:color w:val="000000"/>
          <w:sz w:val="22"/>
          <w:szCs w:val="22"/>
        </w:rPr>
        <w:t xml:space="preserve"> observations and perspectives </w:t>
      </w:r>
    </w:p>
    <w:p w:rsidR="008D6EC9" w:rsidRPr="00103317" w:rsidRDefault="00AE2A4A" w:rsidP="00F47135">
      <w:pPr>
        <w:pStyle w:val="NormalWeb"/>
        <w:numPr>
          <w:ilvl w:val="0"/>
          <w:numId w:val="4"/>
        </w:numPr>
        <w:spacing w:after="225"/>
        <w:contextualSpacing/>
        <w:rPr>
          <w:rFonts w:ascii="Arial" w:eastAsia="Times New Roman" w:hAnsi="Arial" w:cs="Arial"/>
          <w:color w:val="000000"/>
          <w:sz w:val="22"/>
          <w:szCs w:val="22"/>
        </w:rPr>
      </w:pPr>
      <w:r w:rsidRPr="00103317">
        <w:rPr>
          <w:rFonts w:ascii="Arial" w:eastAsia="Times New Roman" w:hAnsi="Arial" w:cs="Arial"/>
          <w:color w:val="000000"/>
          <w:sz w:val="22"/>
          <w:szCs w:val="22"/>
        </w:rPr>
        <w:t>Enter the exchange with an open mind and assume a shared best interest for your child</w:t>
      </w:r>
    </w:p>
    <w:p w:rsidR="008D6EC9" w:rsidRPr="00103317" w:rsidRDefault="00AE2A4A" w:rsidP="00F47135">
      <w:pPr>
        <w:pStyle w:val="NormalWeb"/>
        <w:numPr>
          <w:ilvl w:val="0"/>
          <w:numId w:val="4"/>
        </w:numPr>
        <w:spacing w:after="225"/>
        <w:contextualSpacing/>
        <w:rPr>
          <w:rFonts w:ascii="Arial" w:hAnsi="Arial" w:cs="Arial"/>
          <w:color w:val="000000"/>
          <w:sz w:val="22"/>
          <w:szCs w:val="22"/>
        </w:rPr>
      </w:pPr>
      <w:r w:rsidRPr="00103317">
        <w:rPr>
          <w:rFonts w:ascii="Arial" w:eastAsia="Times New Roman" w:hAnsi="Arial" w:cs="Arial"/>
          <w:color w:val="000000"/>
          <w:sz w:val="22"/>
          <w:szCs w:val="22"/>
        </w:rPr>
        <w:t>Be prepared to work collaboratively to solve problems</w:t>
      </w:r>
    </w:p>
    <w:p w:rsidR="00AE2A4A" w:rsidRPr="00103317" w:rsidRDefault="00AE2A4A" w:rsidP="008D6EC9">
      <w:pPr>
        <w:spacing w:before="100" w:beforeAutospacing="1" w:after="100" w:afterAutospacing="1"/>
        <w:contextualSpacing/>
        <w:rPr>
          <w:rFonts w:eastAsia="Times New Roman" w:cs="Arial"/>
          <w:color w:val="000000"/>
          <w:sz w:val="22"/>
          <w:szCs w:val="22"/>
        </w:rPr>
      </w:pPr>
      <w:r w:rsidRPr="00103317">
        <w:rPr>
          <w:rFonts w:eastAsia="Times New Roman" w:cs="Arial"/>
          <w:b/>
          <w:bCs/>
          <w:color w:val="000000"/>
          <w:sz w:val="22"/>
          <w:szCs w:val="22"/>
        </w:rPr>
        <w:t>Confidentiality</w:t>
      </w:r>
    </w:p>
    <w:p w:rsidR="00AE2A4A" w:rsidRPr="00103317" w:rsidRDefault="00AE2A4A" w:rsidP="00F47135">
      <w:pPr>
        <w:numPr>
          <w:ilvl w:val="0"/>
          <w:numId w:val="1"/>
        </w:numPr>
        <w:spacing w:before="100" w:beforeAutospacing="1" w:after="100" w:afterAutospacing="1"/>
        <w:contextualSpacing/>
        <w:rPr>
          <w:rFonts w:eastAsia="Times New Roman" w:cs="Arial"/>
          <w:color w:val="000000"/>
          <w:sz w:val="22"/>
          <w:szCs w:val="22"/>
        </w:rPr>
      </w:pPr>
      <w:r w:rsidRPr="00103317">
        <w:rPr>
          <w:rFonts w:eastAsia="Times New Roman" w:cs="Arial"/>
          <w:color w:val="000000"/>
          <w:sz w:val="22"/>
          <w:szCs w:val="22"/>
        </w:rPr>
        <w:t>Recognize that confidentiality may limit information that can be shared from school to parents, including consequences for other students’ behaviors</w:t>
      </w:r>
    </w:p>
    <w:p w:rsidR="008D6EC9" w:rsidRPr="00103317" w:rsidRDefault="008D6EC9" w:rsidP="008D6EC9">
      <w:pPr>
        <w:spacing w:before="100" w:beforeAutospacing="1" w:after="100" w:afterAutospacing="1"/>
        <w:contextualSpacing/>
        <w:rPr>
          <w:rFonts w:eastAsia="Times New Roman" w:cs="Arial"/>
          <w:color w:val="000000"/>
          <w:sz w:val="22"/>
          <w:szCs w:val="22"/>
        </w:rPr>
      </w:pPr>
    </w:p>
    <w:p w:rsidR="008F5167" w:rsidRPr="00103317" w:rsidRDefault="008F5167" w:rsidP="008D6EC9">
      <w:pPr>
        <w:spacing w:before="100" w:beforeAutospacing="1" w:after="100" w:afterAutospacing="1"/>
        <w:contextualSpacing/>
        <w:rPr>
          <w:rFonts w:eastAsia="Times New Roman" w:cs="Arial"/>
          <w:b/>
          <w:sz w:val="22"/>
          <w:szCs w:val="22"/>
        </w:rPr>
      </w:pPr>
    </w:p>
    <w:p w:rsidR="008D6EC9" w:rsidRPr="00103317" w:rsidRDefault="00AE2A4A" w:rsidP="008D6EC9">
      <w:pPr>
        <w:spacing w:before="100" w:beforeAutospacing="1" w:after="100" w:afterAutospacing="1"/>
        <w:contextualSpacing/>
        <w:rPr>
          <w:rFonts w:eastAsia="Times New Roman" w:cs="Arial"/>
          <w:b/>
          <w:sz w:val="22"/>
          <w:szCs w:val="22"/>
        </w:rPr>
      </w:pPr>
      <w:r w:rsidRPr="00103317">
        <w:rPr>
          <w:rFonts w:eastAsia="Times New Roman" w:cs="Arial"/>
          <w:b/>
          <w:sz w:val="22"/>
          <w:szCs w:val="22"/>
        </w:rPr>
        <w:t xml:space="preserve">Response Time Frames </w:t>
      </w:r>
    </w:p>
    <w:p w:rsidR="003C4B07" w:rsidRPr="003C4B07" w:rsidRDefault="003C4B07" w:rsidP="003C4B07">
      <w:pPr>
        <w:pStyle w:val="ListParagraph"/>
        <w:numPr>
          <w:ilvl w:val="0"/>
          <w:numId w:val="7"/>
        </w:numPr>
        <w:spacing w:before="100" w:beforeAutospacing="1" w:after="100" w:afterAutospacing="1"/>
        <w:rPr>
          <w:rFonts w:eastAsia="Times New Roman" w:cs="Arial"/>
          <w:color w:val="000000"/>
          <w:sz w:val="22"/>
          <w:szCs w:val="22"/>
        </w:rPr>
      </w:pPr>
      <w:r w:rsidRPr="00103317">
        <w:rPr>
          <w:rFonts w:eastAsia="Times New Roman" w:cs="Arial"/>
          <w:sz w:val="22"/>
          <w:szCs w:val="22"/>
        </w:rPr>
        <w:t>While there is no guarantee on the specific time frame for a response, generally families can expect a response within one (1) business day</w:t>
      </w:r>
      <w:r>
        <w:rPr>
          <w:rFonts w:eastAsia="Times New Roman" w:cs="Arial"/>
          <w:sz w:val="22"/>
          <w:szCs w:val="22"/>
        </w:rPr>
        <w:t xml:space="preserve"> of inquiry even if it is an interim response (EX. I am checking into that and I will get back to you with more information on Tuesday)</w:t>
      </w:r>
      <w:r w:rsidRPr="00103317">
        <w:rPr>
          <w:rFonts w:eastAsia="Times New Roman" w:cs="Arial"/>
          <w:sz w:val="22"/>
          <w:szCs w:val="22"/>
        </w:rPr>
        <w:t xml:space="preserve"> </w:t>
      </w:r>
    </w:p>
    <w:p w:rsidR="00F53627" w:rsidRPr="00F53627" w:rsidRDefault="00AE2A4A" w:rsidP="00F53627">
      <w:pPr>
        <w:pStyle w:val="ListParagraph"/>
        <w:numPr>
          <w:ilvl w:val="0"/>
          <w:numId w:val="7"/>
        </w:numPr>
        <w:spacing w:before="100" w:beforeAutospacing="1" w:after="100" w:afterAutospacing="1"/>
        <w:rPr>
          <w:rFonts w:eastAsia="Times New Roman" w:cs="Arial"/>
          <w:color w:val="000000"/>
          <w:sz w:val="22"/>
          <w:szCs w:val="22"/>
        </w:rPr>
      </w:pPr>
      <w:r w:rsidRPr="00D83282">
        <w:rPr>
          <w:rFonts w:eastAsia="Times New Roman" w:cs="Arial"/>
          <w:sz w:val="22"/>
          <w:szCs w:val="22"/>
        </w:rPr>
        <w:t>Every effort should be made to respond in a timely manner, whether the response is required from the home to the school, school to the home, or among schools and/or departments</w:t>
      </w:r>
      <w:r w:rsidR="00F53627">
        <w:rPr>
          <w:rFonts w:eastAsia="Times New Roman" w:cs="Arial"/>
          <w:sz w:val="22"/>
          <w:szCs w:val="22"/>
        </w:rPr>
        <w:t xml:space="preserve">.  </w:t>
      </w:r>
      <w:r w:rsidR="00F53627" w:rsidRPr="00F53627">
        <w:rPr>
          <w:rFonts w:eastAsia="Times New Roman" w:cs="Arial"/>
          <w:color w:val="000000"/>
          <w:sz w:val="22"/>
          <w:szCs w:val="22"/>
        </w:rPr>
        <w:t>Parents should understand that the teaching day sometimes precludes immediate responses, or that teachers and staff may need some time to collect needed information before responding.  Every attempt will be made to acknowledge a concern within one business day</w:t>
      </w:r>
      <w:r w:rsidR="00020B1B">
        <w:rPr>
          <w:rFonts w:eastAsia="Times New Roman" w:cs="Arial"/>
          <w:color w:val="000000"/>
          <w:sz w:val="22"/>
          <w:szCs w:val="22"/>
        </w:rPr>
        <w:t xml:space="preserve"> </w:t>
      </w:r>
      <w:bookmarkStart w:id="1" w:name="_Hlk3186173"/>
      <w:r w:rsidR="00020B1B">
        <w:rPr>
          <w:rFonts w:eastAsia="Times New Roman" w:cs="Arial"/>
          <w:color w:val="000000"/>
          <w:sz w:val="22"/>
          <w:szCs w:val="22"/>
        </w:rPr>
        <w:t xml:space="preserve">(by the end of the day Monday if sent on Friday afternoon </w:t>
      </w:r>
      <w:r w:rsidR="003C4B07">
        <w:rPr>
          <w:rFonts w:eastAsia="Times New Roman" w:cs="Arial"/>
          <w:color w:val="000000"/>
          <w:sz w:val="22"/>
          <w:szCs w:val="22"/>
        </w:rPr>
        <w:t>or the</w:t>
      </w:r>
      <w:r w:rsidR="00020B1B">
        <w:rPr>
          <w:rFonts w:eastAsia="Times New Roman" w:cs="Arial"/>
          <w:color w:val="000000"/>
          <w:sz w:val="22"/>
          <w:szCs w:val="22"/>
        </w:rPr>
        <w:t xml:space="preserve"> weekend)</w:t>
      </w:r>
    </w:p>
    <w:bookmarkEnd w:id="1"/>
    <w:p w:rsidR="00537849" w:rsidRDefault="00537849" w:rsidP="008D6EC9">
      <w:pPr>
        <w:spacing w:before="100" w:beforeAutospacing="1" w:after="100" w:afterAutospacing="1"/>
        <w:contextualSpacing/>
        <w:rPr>
          <w:rFonts w:eastAsia="Times New Roman" w:cs="Arial"/>
          <w:b/>
          <w:bCs/>
          <w:color w:val="000000"/>
          <w:sz w:val="22"/>
          <w:szCs w:val="22"/>
        </w:rPr>
      </w:pPr>
    </w:p>
    <w:p w:rsidR="00F53627" w:rsidRDefault="00F53627" w:rsidP="008D6EC9">
      <w:pPr>
        <w:spacing w:before="100" w:beforeAutospacing="1" w:after="100" w:afterAutospacing="1"/>
        <w:contextualSpacing/>
        <w:rPr>
          <w:rFonts w:eastAsia="Times New Roman" w:cs="Arial"/>
          <w:b/>
          <w:bCs/>
          <w:color w:val="000000"/>
          <w:sz w:val="22"/>
          <w:szCs w:val="22"/>
        </w:rPr>
      </w:pPr>
    </w:p>
    <w:p w:rsidR="00AE2A4A" w:rsidRPr="00103317" w:rsidRDefault="00AE2A4A" w:rsidP="008D6EC9">
      <w:pPr>
        <w:spacing w:before="100" w:beforeAutospacing="1" w:after="100" w:afterAutospacing="1"/>
        <w:contextualSpacing/>
        <w:rPr>
          <w:rFonts w:eastAsia="Times New Roman" w:cs="Arial"/>
          <w:color w:val="000000"/>
          <w:sz w:val="22"/>
          <w:szCs w:val="22"/>
        </w:rPr>
      </w:pPr>
      <w:r w:rsidRPr="00103317">
        <w:rPr>
          <w:rFonts w:eastAsia="Times New Roman" w:cs="Arial"/>
          <w:b/>
          <w:bCs/>
          <w:color w:val="000000"/>
          <w:sz w:val="22"/>
          <w:szCs w:val="22"/>
        </w:rPr>
        <w:t>Whom to Contact</w:t>
      </w:r>
    </w:p>
    <w:p w:rsidR="00AE2A4A" w:rsidRPr="00103317" w:rsidRDefault="00AE2A4A" w:rsidP="00F47135">
      <w:pPr>
        <w:numPr>
          <w:ilvl w:val="0"/>
          <w:numId w:val="3"/>
        </w:numPr>
        <w:spacing w:before="100" w:beforeAutospacing="1" w:after="100" w:afterAutospacing="1"/>
        <w:contextualSpacing/>
        <w:rPr>
          <w:rFonts w:eastAsia="Times New Roman" w:cs="Arial"/>
          <w:color w:val="000000"/>
          <w:sz w:val="22"/>
          <w:szCs w:val="22"/>
        </w:rPr>
      </w:pPr>
      <w:r w:rsidRPr="00103317">
        <w:rPr>
          <w:rFonts w:eastAsia="Times New Roman" w:cs="Arial"/>
          <w:color w:val="000000"/>
          <w:sz w:val="22"/>
          <w:szCs w:val="22"/>
        </w:rPr>
        <w:t>Most communications of classroom and playground concerns should be directed first to your child’s teacher. In middle school the homeroom teacher or entire teacher team should receive concerns about academics or in-class behaviors. </w:t>
      </w:r>
    </w:p>
    <w:p w:rsidR="00AE2A4A" w:rsidRPr="00103317" w:rsidRDefault="00AE2A4A" w:rsidP="00F47135">
      <w:pPr>
        <w:numPr>
          <w:ilvl w:val="0"/>
          <w:numId w:val="3"/>
        </w:numPr>
        <w:spacing w:before="100" w:beforeAutospacing="1" w:after="100" w:afterAutospacing="1"/>
        <w:contextualSpacing/>
        <w:rPr>
          <w:rFonts w:eastAsia="Times New Roman" w:cs="Arial"/>
          <w:color w:val="000000"/>
          <w:sz w:val="22"/>
          <w:szCs w:val="22"/>
        </w:rPr>
      </w:pPr>
      <w:r w:rsidRPr="00103317">
        <w:rPr>
          <w:rFonts w:eastAsia="Times New Roman" w:cs="Arial"/>
          <w:color w:val="000000"/>
          <w:sz w:val="22"/>
          <w:szCs w:val="22"/>
        </w:rPr>
        <w:t xml:space="preserve">If you have an issue with a </w:t>
      </w:r>
      <w:r w:rsidR="003C4B07" w:rsidRPr="00103317">
        <w:rPr>
          <w:rFonts w:eastAsia="Times New Roman" w:cs="Arial"/>
          <w:color w:val="000000"/>
          <w:sz w:val="22"/>
          <w:szCs w:val="22"/>
        </w:rPr>
        <w:t>staff</w:t>
      </w:r>
      <w:r w:rsidRPr="00103317">
        <w:rPr>
          <w:rFonts w:eastAsia="Times New Roman" w:cs="Arial"/>
          <w:color w:val="000000"/>
          <w:sz w:val="22"/>
          <w:szCs w:val="22"/>
        </w:rPr>
        <w:t xml:space="preserve"> member, first try to address those concerns with that staff member directly</w:t>
      </w:r>
    </w:p>
    <w:p w:rsidR="00AE2A4A" w:rsidRPr="00103317" w:rsidRDefault="00AE2A4A" w:rsidP="00F47135">
      <w:pPr>
        <w:numPr>
          <w:ilvl w:val="0"/>
          <w:numId w:val="3"/>
        </w:numPr>
        <w:spacing w:before="100" w:beforeAutospacing="1" w:after="100" w:afterAutospacing="1"/>
        <w:contextualSpacing/>
        <w:rPr>
          <w:rFonts w:eastAsia="Times New Roman" w:cs="Arial"/>
          <w:color w:val="000000"/>
          <w:sz w:val="22"/>
          <w:szCs w:val="22"/>
        </w:rPr>
      </w:pPr>
      <w:r w:rsidRPr="00103317">
        <w:rPr>
          <w:rFonts w:eastAsia="Times New Roman" w:cs="Arial"/>
          <w:color w:val="1A1A1A"/>
          <w:sz w:val="22"/>
          <w:szCs w:val="22"/>
        </w:rPr>
        <w:t>If you have discussed</w:t>
      </w:r>
      <w:r w:rsidR="000E5317">
        <w:rPr>
          <w:rFonts w:eastAsia="Times New Roman" w:cs="Arial"/>
          <w:color w:val="1A1A1A"/>
          <w:sz w:val="22"/>
          <w:szCs w:val="22"/>
        </w:rPr>
        <w:t xml:space="preserve"> the issue with </w:t>
      </w:r>
      <w:r w:rsidRPr="00103317">
        <w:rPr>
          <w:rFonts w:eastAsia="Times New Roman" w:cs="Arial"/>
          <w:color w:val="1A1A1A"/>
          <w:sz w:val="22"/>
          <w:szCs w:val="22"/>
        </w:rPr>
        <w:t>your child’s teacher and</w:t>
      </w:r>
      <w:r w:rsidR="000E5317">
        <w:rPr>
          <w:rFonts w:eastAsia="Times New Roman" w:cs="Arial"/>
          <w:color w:val="1A1A1A"/>
          <w:sz w:val="22"/>
          <w:szCs w:val="22"/>
        </w:rPr>
        <w:t xml:space="preserve"> it </w:t>
      </w:r>
      <w:r w:rsidRPr="00103317">
        <w:rPr>
          <w:rFonts w:eastAsia="Times New Roman" w:cs="Arial"/>
          <w:color w:val="1A1A1A"/>
          <w:sz w:val="22"/>
          <w:szCs w:val="22"/>
        </w:rPr>
        <w:t xml:space="preserve">has not been addressed to your </w:t>
      </w:r>
      <w:r w:rsidR="00AA38D2" w:rsidRPr="00103317">
        <w:rPr>
          <w:rFonts w:eastAsia="Times New Roman" w:cs="Arial"/>
          <w:color w:val="1A1A1A"/>
          <w:sz w:val="22"/>
          <w:szCs w:val="22"/>
        </w:rPr>
        <w:t>satisfaction,</w:t>
      </w:r>
      <w:r w:rsidRPr="00103317">
        <w:rPr>
          <w:rFonts w:eastAsia="Times New Roman" w:cs="Arial"/>
          <w:color w:val="1A1A1A"/>
          <w:sz w:val="22"/>
          <w:szCs w:val="22"/>
        </w:rPr>
        <w:t xml:space="preserve"> then contact the school principal or assistant principal.</w:t>
      </w:r>
    </w:p>
    <w:p w:rsidR="00AE2A4A" w:rsidRPr="00103317" w:rsidRDefault="00AE2A4A" w:rsidP="008D6EC9">
      <w:pPr>
        <w:spacing w:before="100" w:beforeAutospacing="1" w:after="100" w:afterAutospacing="1"/>
        <w:contextualSpacing/>
        <w:rPr>
          <w:rFonts w:eastAsia="Times New Roman" w:cs="Arial"/>
          <w:color w:val="000000"/>
          <w:sz w:val="22"/>
          <w:szCs w:val="22"/>
        </w:rPr>
      </w:pPr>
      <w:r w:rsidRPr="00103317">
        <w:rPr>
          <w:rFonts w:eastAsia="Times New Roman" w:cs="Arial"/>
          <w:i/>
          <w:color w:val="1A1A1A"/>
          <w:sz w:val="22"/>
          <w:szCs w:val="22"/>
        </w:rPr>
        <w:br/>
        <w:t xml:space="preserve">Please recognize that it is both the policy and the value of our </w:t>
      </w:r>
      <w:r w:rsidR="003C4B07">
        <w:rPr>
          <w:rFonts w:eastAsia="Times New Roman" w:cs="Arial"/>
          <w:i/>
          <w:color w:val="1A1A1A"/>
          <w:sz w:val="22"/>
          <w:szCs w:val="22"/>
        </w:rPr>
        <w:t>school</w:t>
      </w:r>
      <w:r w:rsidRPr="00103317">
        <w:rPr>
          <w:rFonts w:eastAsia="Times New Roman" w:cs="Arial"/>
          <w:i/>
          <w:color w:val="1A1A1A"/>
          <w:sz w:val="22"/>
          <w:szCs w:val="22"/>
        </w:rPr>
        <w:t xml:space="preserve"> that we operate with openness, collaboration</w:t>
      </w:r>
      <w:r w:rsidR="003C4B07">
        <w:rPr>
          <w:rFonts w:eastAsia="Times New Roman" w:cs="Arial"/>
          <w:i/>
          <w:color w:val="1A1A1A"/>
          <w:sz w:val="22"/>
          <w:szCs w:val="22"/>
        </w:rPr>
        <w:t>,</w:t>
      </w:r>
      <w:r w:rsidRPr="00103317">
        <w:rPr>
          <w:rFonts w:eastAsia="Times New Roman" w:cs="Arial"/>
          <w:i/>
          <w:color w:val="1A1A1A"/>
          <w:sz w:val="22"/>
          <w:szCs w:val="22"/>
        </w:rPr>
        <w:t xml:space="preserve"> and the shared best interest for every student.  </w:t>
      </w:r>
    </w:p>
    <w:p w:rsidR="00FA7FE4" w:rsidRDefault="00FA7FE4" w:rsidP="008D6EC9">
      <w:pPr>
        <w:contextualSpacing/>
        <w:jc w:val="both"/>
        <w:rPr>
          <w:rFonts w:ascii="Times New Roman" w:hAnsi="Times New Roman" w:cs="Times New Roman"/>
          <w:sz w:val="24"/>
        </w:rPr>
      </w:pPr>
    </w:p>
    <w:p w:rsidR="006C5098" w:rsidRPr="009853D4" w:rsidRDefault="006C5098" w:rsidP="008D6EC9">
      <w:pPr>
        <w:contextualSpacing/>
        <w:jc w:val="both"/>
        <w:rPr>
          <w:rFonts w:ascii="Times New Roman" w:hAnsi="Times New Roman" w:cs="Times New Roman"/>
          <w:b/>
          <w:sz w:val="24"/>
        </w:rPr>
      </w:pPr>
    </w:p>
    <w:p w:rsidR="006C5098" w:rsidRPr="009853D4" w:rsidRDefault="006C5098" w:rsidP="006C5098">
      <w:pPr>
        <w:contextualSpacing/>
        <w:jc w:val="center"/>
        <w:rPr>
          <w:rFonts w:ascii="Times New Roman" w:hAnsi="Times New Roman" w:cs="Times New Roman"/>
          <w:b/>
          <w:sz w:val="24"/>
        </w:rPr>
      </w:pPr>
      <w:r w:rsidRPr="009853D4">
        <w:rPr>
          <w:rFonts w:ascii="Times New Roman" w:hAnsi="Times New Roman" w:cs="Times New Roman"/>
          <w:b/>
          <w:sz w:val="24"/>
        </w:rPr>
        <w:t>Want more information, here are some helpful links!</w:t>
      </w:r>
    </w:p>
    <w:p w:rsidR="006C5098" w:rsidRDefault="00C719BA" w:rsidP="006C5098">
      <w:pPr>
        <w:pStyle w:val="paragraph"/>
        <w:spacing w:before="0" w:beforeAutospacing="0" w:after="0" w:afterAutospacing="0"/>
        <w:textAlignment w:val="baseline"/>
        <w:rPr>
          <w:rFonts w:ascii="Segoe UI" w:hAnsi="Segoe UI" w:cs="Segoe UI"/>
          <w:sz w:val="18"/>
          <w:szCs w:val="18"/>
        </w:rPr>
      </w:pPr>
      <w:hyperlink r:id="rId8" w:tgtFrame="_blank" w:history="1">
        <w:r w:rsidR="006C5098">
          <w:rPr>
            <w:rStyle w:val="normaltextrun"/>
            <w:rFonts w:ascii="Calibri" w:hAnsi="Calibri" w:cs="Calibri"/>
            <w:color w:val="0000FF"/>
            <w:sz w:val="22"/>
            <w:szCs w:val="22"/>
            <w:u w:val="single"/>
          </w:rPr>
          <w:t>https://www.reedschools.org/cms/lib/CA01001640/Centricity/Domain/218/DosDontsEmailingteachers.pdf</w:t>
        </w:r>
      </w:hyperlink>
      <w:r w:rsidR="006C5098">
        <w:rPr>
          <w:rStyle w:val="eop"/>
          <w:rFonts w:ascii="Calibri" w:hAnsi="Calibri" w:cs="Calibri"/>
          <w:sz w:val="22"/>
          <w:szCs w:val="22"/>
        </w:rPr>
        <w:t> </w:t>
      </w:r>
    </w:p>
    <w:p w:rsidR="006C5098" w:rsidRDefault="006C5098" w:rsidP="006C50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C5098" w:rsidRDefault="00C719BA" w:rsidP="006C5098">
      <w:pPr>
        <w:pStyle w:val="paragraph"/>
        <w:spacing w:before="0" w:beforeAutospacing="0" w:after="0" w:afterAutospacing="0"/>
        <w:textAlignment w:val="baseline"/>
        <w:rPr>
          <w:rFonts w:ascii="Segoe UI" w:hAnsi="Segoe UI" w:cs="Segoe UI"/>
          <w:sz w:val="18"/>
          <w:szCs w:val="18"/>
        </w:rPr>
      </w:pPr>
      <w:hyperlink r:id="rId9" w:tgtFrame="_blank" w:history="1">
        <w:r w:rsidR="006C5098">
          <w:rPr>
            <w:rStyle w:val="normaltextrun"/>
            <w:rFonts w:ascii="Calibri" w:hAnsi="Calibri" w:cs="Calibri"/>
            <w:color w:val="0000FF"/>
            <w:sz w:val="22"/>
            <w:szCs w:val="22"/>
            <w:u w:val="single"/>
          </w:rPr>
          <w:t>https://www.verywellfamily.com/dos-and-donts-of-parent-teacher-communication-620919</w:t>
        </w:r>
      </w:hyperlink>
      <w:r w:rsidR="006C5098">
        <w:rPr>
          <w:rStyle w:val="eop"/>
          <w:rFonts w:ascii="Calibri" w:hAnsi="Calibri" w:cs="Calibri"/>
          <w:sz w:val="22"/>
          <w:szCs w:val="22"/>
        </w:rPr>
        <w:t> </w:t>
      </w:r>
    </w:p>
    <w:p w:rsidR="006C5098" w:rsidRDefault="006C5098" w:rsidP="006C50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C5098" w:rsidRDefault="00C719BA" w:rsidP="006C5098">
      <w:pPr>
        <w:pStyle w:val="paragraph"/>
        <w:spacing w:before="0" w:beforeAutospacing="0" w:after="0" w:afterAutospacing="0"/>
        <w:textAlignment w:val="baseline"/>
        <w:rPr>
          <w:rFonts w:ascii="Segoe UI" w:hAnsi="Segoe UI" w:cs="Segoe UI"/>
          <w:sz w:val="18"/>
          <w:szCs w:val="18"/>
        </w:rPr>
      </w:pPr>
      <w:hyperlink r:id="rId10" w:tgtFrame="_blank" w:history="1">
        <w:r w:rsidR="006C5098">
          <w:rPr>
            <w:rStyle w:val="normaltextrun"/>
            <w:rFonts w:ascii="Calibri" w:hAnsi="Calibri" w:cs="Calibri"/>
            <w:color w:val="0000FF"/>
            <w:u w:val="single"/>
          </w:rPr>
          <w:t>https://www.parents.com/kids/education/back-to-school/the-smart-way-to-talk-to-teachers/</w:t>
        </w:r>
      </w:hyperlink>
      <w:r w:rsidR="006C5098">
        <w:rPr>
          <w:rStyle w:val="eop"/>
          <w:rFonts w:ascii="Calibri" w:hAnsi="Calibri" w:cs="Calibri"/>
          <w:sz w:val="22"/>
          <w:szCs w:val="22"/>
        </w:rPr>
        <w:t> </w:t>
      </w:r>
    </w:p>
    <w:p w:rsidR="006C5098" w:rsidRDefault="006C5098" w:rsidP="006C50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C5098" w:rsidRDefault="00C719BA" w:rsidP="006C5098">
      <w:pPr>
        <w:pStyle w:val="paragraph"/>
        <w:spacing w:before="0" w:beforeAutospacing="0" w:after="0" w:afterAutospacing="0"/>
        <w:textAlignment w:val="baseline"/>
        <w:rPr>
          <w:rFonts w:ascii="Segoe UI" w:hAnsi="Segoe UI" w:cs="Segoe UI"/>
          <w:sz w:val="18"/>
          <w:szCs w:val="18"/>
        </w:rPr>
      </w:pPr>
      <w:hyperlink r:id="rId11" w:tgtFrame="_blank" w:history="1">
        <w:r w:rsidR="006C5098">
          <w:rPr>
            <w:rStyle w:val="normaltextrun"/>
            <w:rFonts w:ascii="Calibri" w:hAnsi="Calibri" w:cs="Calibri"/>
            <w:color w:val="0000FF"/>
            <w:u w:val="single"/>
          </w:rPr>
          <w:t>https://www.verywellfamily.com/dos-and-donts-of-parent-teacher-communication-620919</w:t>
        </w:r>
      </w:hyperlink>
      <w:r w:rsidR="006C5098">
        <w:rPr>
          <w:rStyle w:val="eop"/>
          <w:rFonts w:ascii="Calibri" w:hAnsi="Calibri" w:cs="Calibri"/>
          <w:sz w:val="22"/>
          <w:szCs w:val="22"/>
        </w:rPr>
        <w:t> </w:t>
      </w:r>
    </w:p>
    <w:p w:rsidR="006C5098" w:rsidRDefault="006C5098" w:rsidP="006C50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C5098" w:rsidRDefault="00C719BA" w:rsidP="006C5098">
      <w:pPr>
        <w:pStyle w:val="paragraph"/>
        <w:spacing w:before="0" w:beforeAutospacing="0" w:after="0" w:afterAutospacing="0"/>
        <w:textAlignment w:val="baseline"/>
        <w:rPr>
          <w:rFonts w:ascii="Segoe UI" w:hAnsi="Segoe UI" w:cs="Segoe UI"/>
          <w:sz w:val="18"/>
          <w:szCs w:val="18"/>
        </w:rPr>
      </w:pPr>
      <w:hyperlink r:id="rId12" w:tgtFrame="_blank" w:history="1">
        <w:r w:rsidR="006C5098">
          <w:rPr>
            <w:rStyle w:val="normaltextrun"/>
            <w:rFonts w:ascii="Calibri" w:hAnsi="Calibri" w:cs="Calibri"/>
            <w:color w:val="0000FF"/>
            <w:u w:val="single"/>
          </w:rPr>
          <w:t>http://www.readingrockets.org/article/building-parent-teacher-relationships</w:t>
        </w:r>
      </w:hyperlink>
    </w:p>
    <w:p w:rsidR="006C5098" w:rsidRPr="00FA7FE4" w:rsidRDefault="006C5098" w:rsidP="008D6EC9">
      <w:pPr>
        <w:contextualSpacing/>
        <w:jc w:val="both"/>
        <w:rPr>
          <w:rFonts w:ascii="Times New Roman" w:hAnsi="Times New Roman" w:cs="Times New Roman"/>
          <w:sz w:val="24"/>
        </w:rPr>
      </w:pPr>
    </w:p>
    <w:sectPr w:rsidR="006C5098" w:rsidRPr="00FA7FE4" w:rsidSect="008D74C2">
      <w:headerReference w:type="default" r:id="rId13"/>
      <w:footerReference w:type="default" r:id="rId14"/>
      <w:pgSz w:w="12240" w:h="15840"/>
      <w:pgMar w:top="2610" w:right="1260" w:bottom="1440" w:left="1800" w:header="36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9BA" w:rsidRDefault="00C719BA" w:rsidP="005B5ED5">
      <w:r>
        <w:separator/>
      </w:r>
    </w:p>
  </w:endnote>
  <w:endnote w:type="continuationSeparator" w:id="0">
    <w:p w:rsidR="00C719BA" w:rsidRDefault="00C719BA" w:rsidP="005B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00000287" w:usb1="09060000" w:usb2="0000001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90" w:rsidRPr="00EC41D9" w:rsidRDefault="00024090" w:rsidP="001C3933">
    <w:pPr>
      <w:pStyle w:val="Footer"/>
      <w:jc w:val="center"/>
      <w:rPr>
        <w:rFonts w:ascii="Times" w:hAnsi="Times"/>
        <w:szCs w:val="20"/>
      </w:rPr>
    </w:pPr>
    <w:r w:rsidRPr="00EC41D9">
      <w:rPr>
        <w:rFonts w:ascii="Times" w:hAnsi="Times"/>
        <w:szCs w:val="20"/>
      </w:rPr>
      <w:t>1425 E. Fort Avenue, Baltimore, MD 21230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9BA" w:rsidRDefault="00C719BA" w:rsidP="005B5ED5">
      <w:r>
        <w:separator/>
      </w:r>
    </w:p>
  </w:footnote>
  <w:footnote w:type="continuationSeparator" w:id="0">
    <w:p w:rsidR="00C719BA" w:rsidRDefault="00C719BA" w:rsidP="005B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90" w:rsidRDefault="00024090" w:rsidP="005B5ED5">
    <w:pPr>
      <w:pStyle w:val="Header"/>
      <w:ind w:left="-1350"/>
    </w:pPr>
    <w:r>
      <w:rPr>
        <w:noProof/>
      </w:rPr>
      <w:drawing>
        <wp:inline distT="0" distB="0" distL="0" distR="0">
          <wp:extent cx="1879600" cy="1449626"/>
          <wp:effectExtent l="0" t="0" r="0" b="0"/>
          <wp:docPr id="1" name="Picture 1" descr="Macintosh HD:Users:manglim:Documents:FSK:Final Art:Logos:Francis_Scott_Key_Logo_Collection_Ful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glim:Documents:FSK:Final Art:Logos:Francis_Scott_Key_Logo_Collection_Ful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14496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398"/>
    <w:multiLevelType w:val="hybridMultilevel"/>
    <w:tmpl w:val="D2AC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155E0"/>
    <w:multiLevelType w:val="hybridMultilevel"/>
    <w:tmpl w:val="993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D2523"/>
    <w:multiLevelType w:val="hybridMultilevel"/>
    <w:tmpl w:val="F39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C1270"/>
    <w:multiLevelType w:val="multilevel"/>
    <w:tmpl w:val="FE2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86B47"/>
    <w:multiLevelType w:val="multilevel"/>
    <w:tmpl w:val="C64C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D4C98"/>
    <w:multiLevelType w:val="hybridMultilevel"/>
    <w:tmpl w:val="66EE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47B41"/>
    <w:multiLevelType w:val="multilevel"/>
    <w:tmpl w:val="5E9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GwNLCwNDE0M7I0NjZS0lEKTi0uzszPAykwNa8FAC8FMeAtAAAA"/>
  </w:docVars>
  <w:rsids>
    <w:rsidRoot w:val="005B5ED5"/>
    <w:rsid w:val="00003250"/>
    <w:rsid w:val="0001621E"/>
    <w:rsid w:val="00020B1B"/>
    <w:rsid w:val="00024090"/>
    <w:rsid w:val="000429DF"/>
    <w:rsid w:val="0005595C"/>
    <w:rsid w:val="0006185F"/>
    <w:rsid w:val="000847F0"/>
    <w:rsid w:val="000B6401"/>
    <w:rsid w:val="000D5A5A"/>
    <w:rsid w:val="000E5317"/>
    <w:rsid w:val="00103317"/>
    <w:rsid w:val="00124463"/>
    <w:rsid w:val="00150360"/>
    <w:rsid w:val="001544DE"/>
    <w:rsid w:val="001547EB"/>
    <w:rsid w:val="001554CB"/>
    <w:rsid w:val="0015727F"/>
    <w:rsid w:val="0017014A"/>
    <w:rsid w:val="00174244"/>
    <w:rsid w:val="0018346D"/>
    <w:rsid w:val="00186C2C"/>
    <w:rsid w:val="001A23A8"/>
    <w:rsid w:val="001A2B88"/>
    <w:rsid w:val="001A6E20"/>
    <w:rsid w:val="001C3933"/>
    <w:rsid w:val="001E20E4"/>
    <w:rsid w:val="001F478B"/>
    <w:rsid w:val="001F7FCE"/>
    <w:rsid w:val="0023316D"/>
    <w:rsid w:val="00262272"/>
    <w:rsid w:val="00270A48"/>
    <w:rsid w:val="002A4389"/>
    <w:rsid w:val="002B1512"/>
    <w:rsid w:val="002D26C9"/>
    <w:rsid w:val="002F2F16"/>
    <w:rsid w:val="002F3084"/>
    <w:rsid w:val="002F565E"/>
    <w:rsid w:val="00335A8C"/>
    <w:rsid w:val="00337CCD"/>
    <w:rsid w:val="003436ED"/>
    <w:rsid w:val="003471E6"/>
    <w:rsid w:val="00350076"/>
    <w:rsid w:val="003648B3"/>
    <w:rsid w:val="003704DC"/>
    <w:rsid w:val="0038401F"/>
    <w:rsid w:val="003A1BA8"/>
    <w:rsid w:val="003B4C6C"/>
    <w:rsid w:val="003B70F4"/>
    <w:rsid w:val="003C4B07"/>
    <w:rsid w:val="003C6B6E"/>
    <w:rsid w:val="003E0DC1"/>
    <w:rsid w:val="003E3297"/>
    <w:rsid w:val="003E6AC1"/>
    <w:rsid w:val="003F3108"/>
    <w:rsid w:val="004062AA"/>
    <w:rsid w:val="00450BA4"/>
    <w:rsid w:val="00453DEE"/>
    <w:rsid w:val="004B022A"/>
    <w:rsid w:val="004B7FE8"/>
    <w:rsid w:val="004C50C0"/>
    <w:rsid w:val="004E5FF9"/>
    <w:rsid w:val="004F6744"/>
    <w:rsid w:val="00505D8D"/>
    <w:rsid w:val="005072F2"/>
    <w:rsid w:val="00516F27"/>
    <w:rsid w:val="00535639"/>
    <w:rsid w:val="00537849"/>
    <w:rsid w:val="0054512C"/>
    <w:rsid w:val="00552C03"/>
    <w:rsid w:val="005763F6"/>
    <w:rsid w:val="00585AAC"/>
    <w:rsid w:val="005972DE"/>
    <w:rsid w:val="005B3D30"/>
    <w:rsid w:val="005B5ED5"/>
    <w:rsid w:val="005C6D9D"/>
    <w:rsid w:val="005F7FEE"/>
    <w:rsid w:val="00610BB8"/>
    <w:rsid w:val="00611D81"/>
    <w:rsid w:val="006217D2"/>
    <w:rsid w:val="00642092"/>
    <w:rsid w:val="006A57A7"/>
    <w:rsid w:val="006C5098"/>
    <w:rsid w:val="00710A61"/>
    <w:rsid w:val="00725F11"/>
    <w:rsid w:val="00741A21"/>
    <w:rsid w:val="00755F54"/>
    <w:rsid w:val="00760D20"/>
    <w:rsid w:val="00762FDC"/>
    <w:rsid w:val="00763481"/>
    <w:rsid w:val="007A2008"/>
    <w:rsid w:val="007B77CF"/>
    <w:rsid w:val="007C7055"/>
    <w:rsid w:val="007E69F8"/>
    <w:rsid w:val="007E7666"/>
    <w:rsid w:val="007E7ACF"/>
    <w:rsid w:val="007F169E"/>
    <w:rsid w:val="007F2F23"/>
    <w:rsid w:val="007F3605"/>
    <w:rsid w:val="00805AED"/>
    <w:rsid w:val="00831558"/>
    <w:rsid w:val="00832C90"/>
    <w:rsid w:val="008401FE"/>
    <w:rsid w:val="00843E72"/>
    <w:rsid w:val="00862CC1"/>
    <w:rsid w:val="0086322F"/>
    <w:rsid w:val="00874836"/>
    <w:rsid w:val="008829A7"/>
    <w:rsid w:val="00895583"/>
    <w:rsid w:val="008B1950"/>
    <w:rsid w:val="008B69B8"/>
    <w:rsid w:val="008C117D"/>
    <w:rsid w:val="008D6EC9"/>
    <w:rsid w:val="008D74C2"/>
    <w:rsid w:val="008F5167"/>
    <w:rsid w:val="00914F50"/>
    <w:rsid w:val="009152CD"/>
    <w:rsid w:val="00937EE4"/>
    <w:rsid w:val="009473C6"/>
    <w:rsid w:val="00951A9C"/>
    <w:rsid w:val="0096115B"/>
    <w:rsid w:val="00971D13"/>
    <w:rsid w:val="00984015"/>
    <w:rsid w:val="009853D4"/>
    <w:rsid w:val="00994623"/>
    <w:rsid w:val="00994C6B"/>
    <w:rsid w:val="009A641F"/>
    <w:rsid w:val="009B6792"/>
    <w:rsid w:val="009B757C"/>
    <w:rsid w:val="009D30BE"/>
    <w:rsid w:val="009D6A3A"/>
    <w:rsid w:val="009F3DEE"/>
    <w:rsid w:val="00A00966"/>
    <w:rsid w:val="00A01E42"/>
    <w:rsid w:val="00A14264"/>
    <w:rsid w:val="00A15089"/>
    <w:rsid w:val="00A22294"/>
    <w:rsid w:val="00A248D6"/>
    <w:rsid w:val="00A24902"/>
    <w:rsid w:val="00A579E7"/>
    <w:rsid w:val="00A6413E"/>
    <w:rsid w:val="00A64A5A"/>
    <w:rsid w:val="00AA38D2"/>
    <w:rsid w:val="00AB4F0E"/>
    <w:rsid w:val="00AC4A20"/>
    <w:rsid w:val="00AC6AE1"/>
    <w:rsid w:val="00AD3F14"/>
    <w:rsid w:val="00AE1F6A"/>
    <w:rsid w:val="00AE2A4A"/>
    <w:rsid w:val="00AF38FF"/>
    <w:rsid w:val="00AF6320"/>
    <w:rsid w:val="00B366FE"/>
    <w:rsid w:val="00B42A33"/>
    <w:rsid w:val="00B434D6"/>
    <w:rsid w:val="00B500EF"/>
    <w:rsid w:val="00B55F02"/>
    <w:rsid w:val="00B56FD4"/>
    <w:rsid w:val="00B903B5"/>
    <w:rsid w:val="00B96063"/>
    <w:rsid w:val="00BB0E1F"/>
    <w:rsid w:val="00BB20F5"/>
    <w:rsid w:val="00BE3F9D"/>
    <w:rsid w:val="00BF5E1C"/>
    <w:rsid w:val="00C05BFF"/>
    <w:rsid w:val="00C22366"/>
    <w:rsid w:val="00C34789"/>
    <w:rsid w:val="00C415CD"/>
    <w:rsid w:val="00C455CD"/>
    <w:rsid w:val="00C46691"/>
    <w:rsid w:val="00C63E56"/>
    <w:rsid w:val="00C719BA"/>
    <w:rsid w:val="00C92D2B"/>
    <w:rsid w:val="00CA73E4"/>
    <w:rsid w:val="00CD3C54"/>
    <w:rsid w:val="00CE1664"/>
    <w:rsid w:val="00CE2C3F"/>
    <w:rsid w:val="00CE76A4"/>
    <w:rsid w:val="00D068A0"/>
    <w:rsid w:val="00D17A41"/>
    <w:rsid w:val="00D3251B"/>
    <w:rsid w:val="00D34D51"/>
    <w:rsid w:val="00D83282"/>
    <w:rsid w:val="00D93443"/>
    <w:rsid w:val="00DB5492"/>
    <w:rsid w:val="00DB7436"/>
    <w:rsid w:val="00DC0B6E"/>
    <w:rsid w:val="00DC5238"/>
    <w:rsid w:val="00DF07A5"/>
    <w:rsid w:val="00E01D83"/>
    <w:rsid w:val="00E0534D"/>
    <w:rsid w:val="00E22BE9"/>
    <w:rsid w:val="00E40EA8"/>
    <w:rsid w:val="00E4542B"/>
    <w:rsid w:val="00E61B15"/>
    <w:rsid w:val="00E61D3F"/>
    <w:rsid w:val="00E6619B"/>
    <w:rsid w:val="00EB131D"/>
    <w:rsid w:val="00EC1E07"/>
    <w:rsid w:val="00EC41D9"/>
    <w:rsid w:val="00ED48A1"/>
    <w:rsid w:val="00F12945"/>
    <w:rsid w:val="00F24B85"/>
    <w:rsid w:val="00F323A6"/>
    <w:rsid w:val="00F47135"/>
    <w:rsid w:val="00F53627"/>
    <w:rsid w:val="00F80464"/>
    <w:rsid w:val="00F825A2"/>
    <w:rsid w:val="00F9073F"/>
    <w:rsid w:val="00FA7FE4"/>
    <w:rsid w:val="00FB6E29"/>
    <w:rsid w:val="00FC5270"/>
    <w:rsid w:val="00FE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B988E"/>
  <w15:docId w15:val="{9334DF16-BE28-4B69-B96C-B00678B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7A7"/>
    <w:rPr>
      <w:rFonts w:ascii="Arial" w:hAnsi="Arial"/>
      <w:sz w:val="20"/>
    </w:rPr>
  </w:style>
  <w:style w:type="paragraph" w:styleId="Heading1">
    <w:name w:val="heading 1"/>
    <w:basedOn w:val="Normal"/>
    <w:next w:val="Normal"/>
    <w:link w:val="Heading1Char"/>
    <w:uiPriority w:val="9"/>
    <w:qFormat/>
    <w:rsid w:val="005B5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ED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B5ED5"/>
    <w:pPr>
      <w:tabs>
        <w:tab w:val="center" w:pos="4320"/>
        <w:tab w:val="right" w:pos="8640"/>
      </w:tabs>
    </w:pPr>
  </w:style>
  <w:style w:type="character" w:customStyle="1" w:styleId="HeaderChar">
    <w:name w:val="Header Char"/>
    <w:basedOn w:val="DefaultParagraphFont"/>
    <w:link w:val="Header"/>
    <w:uiPriority w:val="99"/>
    <w:rsid w:val="005B5ED5"/>
    <w:rPr>
      <w:rFonts w:ascii="Arial" w:hAnsi="Arial"/>
      <w:sz w:val="20"/>
    </w:rPr>
  </w:style>
  <w:style w:type="paragraph" w:styleId="Footer">
    <w:name w:val="footer"/>
    <w:basedOn w:val="Normal"/>
    <w:link w:val="FooterChar"/>
    <w:uiPriority w:val="99"/>
    <w:unhideWhenUsed/>
    <w:rsid w:val="005B5ED5"/>
    <w:pPr>
      <w:tabs>
        <w:tab w:val="center" w:pos="4320"/>
        <w:tab w:val="right" w:pos="8640"/>
      </w:tabs>
    </w:pPr>
  </w:style>
  <w:style w:type="character" w:customStyle="1" w:styleId="FooterChar">
    <w:name w:val="Footer Char"/>
    <w:basedOn w:val="DefaultParagraphFont"/>
    <w:link w:val="Footer"/>
    <w:uiPriority w:val="99"/>
    <w:rsid w:val="005B5ED5"/>
    <w:rPr>
      <w:rFonts w:ascii="Arial" w:hAnsi="Arial"/>
      <w:sz w:val="20"/>
    </w:rPr>
  </w:style>
  <w:style w:type="paragraph" w:styleId="BalloonText">
    <w:name w:val="Balloon Text"/>
    <w:basedOn w:val="Normal"/>
    <w:link w:val="BalloonTextChar"/>
    <w:uiPriority w:val="99"/>
    <w:semiHidden/>
    <w:unhideWhenUsed/>
    <w:rsid w:val="005B5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ED5"/>
    <w:rPr>
      <w:rFonts w:ascii="Lucida Grande" w:hAnsi="Lucida Grande" w:cs="Lucida Grande"/>
      <w:sz w:val="18"/>
      <w:szCs w:val="18"/>
    </w:rPr>
  </w:style>
  <w:style w:type="character" w:styleId="Hyperlink">
    <w:name w:val="Hyperlink"/>
    <w:basedOn w:val="DefaultParagraphFont"/>
    <w:uiPriority w:val="99"/>
    <w:unhideWhenUsed/>
    <w:rsid w:val="00B96063"/>
    <w:rPr>
      <w:color w:val="0000FF" w:themeColor="hyperlink"/>
      <w:u w:val="single"/>
    </w:rPr>
  </w:style>
  <w:style w:type="paragraph" w:styleId="ListParagraph">
    <w:name w:val="List Paragraph"/>
    <w:basedOn w:val="Normal"/>
    <w:uiPriority w:val="34"/>
    <w:qFormat/>
    <w:rsid w:val="004E5FF9"/>
    <w:pPr>
      <w:ind w:left="720"/>
      <w:contextualSpacing/>
    </w:pPr>
  </w:style>
  <w:style w:type="table" w:styleId="TableGrid">
    <w:name w:val="Table Grid"/>
    <w:basedOn w:val="TableNormal"/>
    <w:uiPriority w:val="59"/>
    <w:rsid w:val="007F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FE8"/>
    <w:rPr>
      <w:rFonts w:ascii="Gulim" w:eastAsia="Gulim" w:hAnsi="Times New Roman" w:cs="Gulim"/>
      <w:sz w:val="24"/>
      <w:lang w:eastAsia="ko-KR"/>
    </w:rPr>
  </w:style>
  <w:style w:type="paragraph" w:styleId="PlainText">
    <w:name w:val="Plain Text"/>
    <w:basedOn w:val="Normal"/>
    <w:link w:val="PlainTextChar"/>
    <w:uiPriority w:val="99"/>
    <w:semiHidden/>
    <w:unhideWhenUsed/>
    <w:rsid w:val="00AC6AE1"/>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AC6AE1"/>
    <w:rPr>
      <w:rFonts w:ascii="Calibri" w:eastAsia="Times New Roman" w:hAnsi="Calibri" w:cs="Times New Roman"/>
      <w:sz w:val="22"/>
      <w:szCs w:val="21"/>
    </w:rPr>
  </w:style>
  <w:style w:type="character" w:customStyle="1" w:styleId="contextualextensionhighlight">
    <w:name w:val="contextualextensionhighlight"/>
    <w:basedOn w:val="DefaultParagraphFont"/>
    <w:rsid w:val="00174244"/>
  </w:style>
  <w:style w:type="paragraph" w:customStyle="1" w:styleId="paragraph">
    <w:name w:val="paragraph"/>
    <w:basedOn w:val="Normal"/>
    <w:rsid w:val="006C5098"/>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6C5098"/>
  </w:style>
  <w:style w:type="character" w:customStyle="1" w:styleId="eop">
    <w:name w:val="eop"/>
    <w:basedOn w:val="DefaultParagraphFont"/>
    <w:rsid w:val="006C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5858">
      <w:bodyDiv w:val="1"/>
      <w:marLeft w:val="0"/>
      <w:marRight w:val="0"/>
      <w:marTop w:val="0"/>
      <w:marBottom w:val="0"/>
      <w:divBdr>
        <w:top w:val="none" w:sz="0" w:space="0" w:color="auto"/>
        <w:left w:val="none" w:sz="0" w:space="0" w:color="auto"/>
        <w:bottom w:val="none" w:sz="0" w:space="0" w:color="auto"/>
        <w:right w:val="none" w:sz="0" w:space="0" w:color="auto"/>
      </w:divBdr>
    </w:div>
    <w:div w:id="152140596">
      <w:bodyDiv w:val="1"/>
      <w:marLeft w:val="0"/>
      <w:marRight w:val="0"/>
      <w:marTop w:val="0"/>
      <w:marBottom w:val="0"/>
      <w:divBdr>
        <w:top w:val="none" w:sz="0" w:space="0" w:color="auto"/>
        <w:left w:val="none" w:sz="0" w:space="0" w:color="auto"/>
        <w:bottom w:val="none" w:sz="0" w:space="0" w:color="auto"/>
        <w:right w:val="none" w:sz="0" w:space="0" w:color="auto"/>
      </w:divBdr>
    </w:div>
    <w:div w:id="157578991">
      <w:bodyDiv w:val="1"/>
      <w:marLeft w:val="0"/>
      <w:marRight w:val="0"/>
      <w:marTop w:val="0"/>
      <w:marBottom w:val="0"/>
      <w:divBdr>
        <w:top w:val="none" w:sz="0" w:space="0" w:color="auto"/>
        <w:left w:val="none" w:sz="0" w:space="0" w:color="auto"/>
        <w:bottom w:val="none" w:sz="0" w:space="0" w:color="auto"/>
        <w:right w:val="none" w:sz="0" w:space="0" w:color="auto"/>
      </w:divBdr>
      <w:divsChild>
        <w:div w:id="1648820241">
          <w:marLeft w:val="0"/>
          <w:marRight w:val="0"/>
          <w:marTop w:val="0"/>
          <w:marBottom w:val="0"/>
          <w:divBdr>
            <w:top w:val="none" w:sz="0" w:space="0" w:color="auto"/>
            <w:left w:val="none" w:sz="0" w:space="0" w:color="auto"/>
            <w:bottom w:val="none" w:sz="0" w:space="0" w:color="auto"/>
            <w:right w:val="none" w:sz="0" w:space="0" w:color="auto"/>
          </w:divBdr>
        </w:div>
        <w:div w:id="207030637">
          <w:marLeft w:val="0"/>
          <w:marRight w:val="0"/>
          <w:marTop w:val="0"/>
          <w:marBottom w:val="0"/>
          <w:divBdr>
            <w:top w:val="none" w:sz="0" w:space="0" w:color="auto"/>
            <w:left w:val="none" w:sz="0" w:space="0" w:color="auto"/>
            <w:bottom w:val="none" w:sz="0" w:space="0" w:color="auto"/>
            <w:right w:val="none" w:sz="0" w:space="0" w:color="auto"/>
          </w:divBdr>
        </w:div>
        <w:div w:id="574510299">
          <w:marLeft w:val="0"/>
          <w:marRight w:val="0"/>
          <w:marTop w:val="0"/>
          <w:marBottom w:val="0"/>
          <w:divBdr>
            <w:top w:val="none" w:sz="0" w:space="0" w:color="auto"/>
            <w:left w:val="none" w:sz="0" w:space="0" w:color="auto"/>
            <w:bottom w:val="none" w:sz="0" w:space="0" w:color="auto"/>
            <w:right w:val="none" w:sz="0" w:space="0" w:color="auto"/>
          </w:divBdr>
        </w:div>
        <w:div w:id="2126579111">
          <w:marLeft w:val="0"/>
          <w:marRight w:val="0"/>
          <w:marTop w:val="0"/>
          <w:marBottom w:val="0"/>
          <w:divBdr>
            <w:top w:val="none" w:sz="0" w:space="0" w:color="auto"/>
            <w:left w:val="none" w:sz="0" w:space="0" w:color="auto"/>
            <w:bottom w:val="none" w:sz="0" w:space="0" w:color="auto"/>
            <w:right w:val="none" w:sz="0" w:space="0" w:color="auto"/>
          </w:divBdr>
        </w:div>
        <w:div w:id="1919707477">
          <w:marLeft w:val="0"/>
          <w:marRight w:val="0"/>
          <w:marTop w:val="0"/>
          <w:marBottom w:val="0"/>
          <w:divBdr>
            <w:top w:val="none" w:sz="0" w:space="0" w:color="auto"/>
            <w:left w:val="none" w:sz="0" w:space="0" w:color="auto"/>
            <w:bottom w:val="none" w:sz="0" w:space="0" w:color="auto"/>
            <w:right w:val="none" w:sz="0" w:space="0" w:color="auto"/>
          </w:divBdr>
        </w:div>
        <w:div w:id="2032762240">
          <w:marLeft w:val="0"/>
          <w:marRight w:val="0"/>
          <w:marTop w:val="0"/>
          <w:marBottom w:val="0"/>
          <w:divBdr>
            <w:top w:val="none" w:sz="0" w:space="0" w:color="auto"/>
            <w:left w:val="none" w:sz="0" w:space="0" w:color="auto"/>
            <w:bottom w:val="none" w:sz="0" w:space="0" w:color="auto"/>
            <w:right w:val="none" w:sz="0" w:space="0" w:color="auto"/>
          </w:divBdr>
        </w:div>
        <w:div w:id="1449157091">
          <w:marLeft w:val="0"/>
          <w:marRight w:val="0"/>
          <w:marTop w:val="0"/>
          <w:marBottom w:val="0"/>
          <w:divBdr>
            <w:top w:val="none" w:sz="0" w:space="0" w:color="auto"/>
            <w:left w:val="none" w:sz="0" w:space="0" w:color="auto"/>
            <w:bottom w:val="none" w:sz="0" w:space="0" w:color="auto"/>
            <w:right w:val="none" w:sz="0" w:space="0" w:color="auto"/>
          </w:divBdr>
        </w:div>
        <w:div w:id="1746604081">
          <w:marLeft w:val="0"/>
          <w:marRight w:val="0"/>
          <w:marTop w:val="0"/>
          <w:marBottom w:val="0"/>
          <w:divBdr>
            <w:top w:val="none" w:sz="0" w:space="0" w:color="auto"/>
            <w:left w:val="none" w:sz="0" w:space="0" w:color="auto"/>
            <w:bottom w:val="none" w:sz="0" w:space="0" w:color="auto"/>
            <w:right w:val="none" w:sz="0" w:space="0" w:color="auto"/>
          </w:divBdr>
        </w:div>
        <w:div w:id="935018557">
          <w:marLeft w:val="0"/>
          <w:marRight w:val="0"/>
          <w:marTop w:val="0"/>
          <w:marBottom w:val="0"/>
          <w:divBdr>
            <w:top w:val="none" w:sz="0" w:space="0" w:color="auto"/>
            <w:left w:val="none" w:sz="0" w:space="0" w:color="auto"/>
            <w:bottom w:val="none" w:sz="0" w:space="0" w:color="auto"/>
            <w:right w:val="none" w:sz="0" w:space="0" w:color="auto"/>
          </w:divBdr>
        </w:div>
      </w:divsChild>
    </w:div>
    <w:div w:id="759254206">
      <w:bodyDiv w:val="1"/>
      <w:marLeft w:val="0"/>
      <w:marRight w:val="0"/>
      <w:marTop w:val="0"/>
      <w:marBottom w:val="0"/>
      <w:divBdr>
        <w:top w:val="none" w:sz="0" w:space="0" w:color="auto"/>
        <w:left w:val="none" w:sz="0" w:space="0" w:color="auto"/>
        <w:bottom w:val="none" w:sz="0" w:space="0" w:color="auto"/>
        <w:right w:val="none" w:sz="0" w:space="0" w:color="auto"/>
      </w:divBdr>
    </w:div>
    <w:div w:id="996494491">
      <w:bodyDiv w:val="1"/>
      <w:marLeft w:val="0"/>
      <w:marRight w:val="0"/>
      <w:marTop w:val="0"/>
      <w:marBottom w:val="0"/>
      <w:divBdr>
        <w:top w:val="none" w:sz="0" w:space="0" w:color="auto"/>
        <w:left w:val="none" w:sz="0" w:space="0" w:color="auto"/>
        <w:bottom w:val="none" w:sz="0" w:space="0" w:color="auto"/>
        <w:right w:val="none" w:sz="0" w:space="0" w:color="auto"/>
      </w:divBdr>
    </w:div>
    <w:div w:id="1160728841">
      <w:bodyDiv w:val="1"/>
      <w:marLeft w:val="0"/>
      <w:marRight w:val="0"/>
      <w:marTop w:val="0"/>
      <w:marBottom w:val="0"/>
      <w:divBdr>
        <w:top w:val="none" w:sz="0" w:space="0" w:color="auto"/>
        <w:left w:val="none" w:sz="0" w:space="0" w:color="auto"/>
        <w:bottom w:val="none" w:sz="0" w:space="0" w:color="auto"/>
        <w:right w:val="none" w:sz="0" w:space="0" w:color="auto"/>
      </w:divBdr>
    </w:div>
    <w:div w:id="1247882861">
      <w:bodyDiv w:val="1"/>
      <w:marLeft w:val="0"/>
      <w:marRight w:val="0"/>
      <w:marTop w:val="0"/>
      <w:marBottom w:val="0"/>
      <w:divBdr>
        <w:top w:val="none" w:sz="0" w:space="0" w:color="auto"/>
        <w:left w:val="none" w:sz="0" w:space="0" w:color="auto"/>
        <w:bottom w:val="none" w:sz="0" w:space="0" w:color="auto"/>
        <w:right w:val="none" w:sz="0" w:space="0" w:color="auto"/>
      </w:divBdr>
    </w:div>
    <w:div w:id="1290940002">
      <w:bodyDiv w:val="1"/>
      <w:marLeft w:val="0"/>
      <w:marRight w:val="0"/>
      <w:marTop w:val="0"/>
      <w:marBottom w:val="0"/>
      <w:divBdr>
        <w:top w:val="none" w:sz="0" w:space="0" w:color="auto"/>
        <w:left w:val="none" w:sz="0" w:space="0" w:color="auto"/>
        <w:bottom w:val="none" w:sz="0" w:space="0" w:color="auto"/>
        <w:right w:val="none" w:sz="0" w:space="0" w:color="auto"/>
      </w:divBdr>
    </w:div>
    <w:div w:id="1321694071">
      <w:bodyDiv w:val="1"/>
      <w:marLeft w:val="0"/>
      <w:marRight w:val="0"/>
      <w:marTop w:val="0"/>
      <w:marBottom w:val="0"/>
      <w:divBdr>
        <w:top w:val="none" w:sz="0" w:space="0" w:color="auto"/>
        <w:left w:val="none" w:sz="0" w:space="0" w:color="auto"/>
        <w:bottom w:val="none" w:sz="0" w:space="0" w:color="auto"/>
        <w:right w:val="none" w:sz="0" w:space="0" w:color="auto"/>
      </w:divBdr>
    </w:div>
    <w:div w:id="1447194384">
      <w:bodyDiv w:val="1"/>
      <w:marLeft w:val="0"/>
      <w:marRight w:val="0"/>
      <w:marTop w:val="0"/>
      <w:marBottom w:val="0"/>
      <w:divBdr>
        <w:top w:val="none" w:sz="0" w:space="0" w:color="auto"/>
        <w:left w:val="none" w:sz="0" w:space="0" w:color="auto"/>
        <w:bottom w:val="none" w:sz="0" w:space="0" w:color="auto"/>
        <w:right w:val="none" w:sz="0" w:space="0" w:color="auto"/>
      </w:divBdr>
    </w:div>
    <w:div w:id="1549759816">
      <w:bodyDiv w:val="1"/>
      <w:marLeft w:val="0"/>
      <w:marRight w:val="0"/>
      <w:marTop w:val="0"/>
      <w:marBottom w:val="0"/>
      <w:divBdr>
        <w:top w:val="none" w:sz="0" w:space="0" w:color="auto"/>
        <w:left w:val="none" w:sz="0" w:space="0" w:color="auto"/>
        <w:bottom w:val="none" w:sz="0" w:space="0" w:color="auto"/>
        <w:right w:val="none" w:sz="0" w:space="0" w:color="auto"/>
      </w:divBdr>
    </w:div>
    <w:div w:id="1732189740">
      <w:bodyDiv w:val="1"/>
      <w:marLeft w:val="0"/>
      <w:marRight w:val="0"/>
      <w:marTop w:val="0"/>
      <w:marBottom w:val="0"/>
      <w:divBdr>
        <w:top w:val="none" w:sz="0" w:space="0" w:color="auto"/>
        <w:left w:val="none" w:sz="0" w:space="0" w:color="auto"/>
        <w:bottom w:val="none" w:sz="0" w:space="0" w:color="auto"/>
        <w:right w:val="none" w:sz="0" w:space="0" w:color="auto"/>
      </w:divBdr>
      <w:divsChild>
        <w:div w:id="1262881944">
          <w:marLeft w:val="360"/>
          <w:marRight w:val="0"/>
          <w:marTop w:val="0"/>
          <w:marBottom w:val="0"/>
          <w:divBdr>
            <w:top w:val="none" w:sz="0" w:space="0" w:color="auto"/>
            <w:left w:val="none" w:sz="0" w:space="0" w:color="auto"/>
            <w:bottom w:val="none" w:sz="0" w:space="0" w:color="auto"/>
            <w:right w:val="none" w:sz="0" w:space="0" w:color="auto"/>
          </w:divBdr>
        </w:div>
        <w:div w:id="1637682546">
          <w:marLeft w:val="360"/>
          <w:marRight w:val="0"/>
          <w:marTop w:val="0"/>
          <w:marBottom w:val="0"/>
          <w:divBdr>
            <w:top w:val="none" w:sz="0" w:space="0" w:color="auto"/>
            <w:left w:val="none" w:sz="0" w:space="0" w:color="auto"/>
            <w:bottom w:val="none" w:sz="0" w:space="0" w:color="auto"/>
            <w:right w:val="none" w:sz="0" w:space="0" w:color="auto"/>
          </w:divBdr>
        </w:div>
        <w:div w:id="2131389056">
          <w:marLeft w:val="360"/>
          <w:marRight w:val="0"/>
          <w:marTop w:val="0"/>
          <w:marBottom w:val="0"/>
          <w:divBdr>
            <w:top w:val="none" w:sz="0" w:space="0" w:color="auto"/>
            <w:left w:val="none" w:sz="0" w:space="0" w:color="auto"/>
            <w:bottom w:val="none" w:sz="0" w:space="0" w:color="auto"/>
            <w:right w:val="none" w:sz="0" w:space="0" w:color="auto"/>
          </w:divBdr>
        </w:div>
      </w:divsChild>
    </w:div>
    <w:div w:id="1788349846">
      <w:bodyDiv w:val="1"/>
      <w:marLeft w:val="0"/>
      <w:marRight w:val="0"/>
      <w:marTop w:val="0"/>
      <w:marBottom w:val="0"/>
      <w:divBdr>
        <w:top w:val="none" w:sz="0" w:space="0" w:color="auto"/>
        <w:left w:val="none" w:sz="0" w:space="0" w:color="auto"/>
        <w:bottom w:val="none" w:sz="0" w:space="0" w:color="auto"/>
        <w:right w:val="none" w:sz="0" w:space="0" w:color="auto"/>
      </w:divBdr>
    </w:div>
    <w:div w:id="1845513669">
      <w:bodyDiv w:val="1"/>
      <w:marLeft w:val="0"/>
      <w:marRight w:val="0"/>
      <w:marTop w:val="0"/>
      <w:marBottom w:val="0"/>
      <w:divBdr>
        <w:top w:val="none" w:sz="0" w:space="0" w:color="auto"/>
        <w:left w:val="none" w:sz="0" w:space="0" w:color="auto"/>
        <w:bottom w:val="none" w:sz="0" w:space="0" w:color="auto"/>
        <w:right w:val="none" w:sz="0" w:space="0" w:color="auto"/>
      </w:divBdr>
      <w:divsChild>
        <w:div w:id="1339649051">
          <w:marLeft w:val="0"/>
          <w:marRight w:val="0"/>
          <w:marTop w:val="0"/>
          <w:marBottom w:val="0"/>
          <w:divBdr>
            <w:top w:val="none" w:sz="0" w:space="0" w:color="auto"/>
            <w:left w:val="none" w:sz="0" w:space="0" w:color="auto"/>
            <w:bottom w:val="none" w:sz="0" w:space="0" w:color="auto"/>
            <w:right w:val="none" w:sz="0" w:space="0" w:color="auto"/>
          </w:divBdr>
        </w:div>
        <w:div w:id="1959408045">
          <w:marLeft w:val="0"/>
          <w:marRight w:val="0"/>
          <w:marTop w:val="0"/>
          <w:marBottom w:val="0"/>
          <w:divBdr>
            <w:top w:val="none" w:sz="0" w:space="0" w:color="auto"/>
            <w:left w:val="none" w:sz="0" w:space="0" w:color="auto"/>
            <w:bottom w:val="none" w:sz="0" w:space="0" w:color="auto"/>
            <w:right w:val="none" w:sz="0" w:space="0" w:color="auto"/>
          </w:divBdr>
        </w:div>
        <w:div w:id="1108501424">
          <w:marLeft w:val="0"/>
          <w:marRight w:val="0"/>
          <w:marTop w:val="0"/>
          <w:marBottom w:val="0"/>
          <w:divBdr>
            <w:top w:val="none" w:sz="0" w:space="0" w:color="auto"/>
            <w:left w:val="none" w:sz="0" w:space="0" w:color="auto"/>
            <w:bottom w:val="none" w:sz="0" w:space="0" w:color="auto"/>
            <w:right w:val="none" w:sz="0" w:space="0" w:color="auto"/>
          </w:divBdr>
        </w:div>
      </w:divsChild>
    </w:div>
    <w:div w:id="1909920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reedschools.org%2Fcms%2Flib%2FCA01001640%2FCentricity%2FDomain%2F218%2FDosDontsEmailingteachers.pdf&amp;data=02%7C01%7CCBasmajian%40bcps.k12.md.us%7C71abdfb27afa4328beca08d697608007%7C065bb2f46fe3414fa910f2886305c814%7C0%7C0%7C636862839119046551&amp;sdata=0GWdt7Aqy5UrQauLqkIbPUxxn%2BGfggNxagLJNpRLPdg%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01.safelinks.protection.outlook.com/?url=http%3A%2F%2Fwww.readingrockets.org%2Farticle%2Fbuilding-parent-teacher-relationships&amp;data=02%7C01%7CCBasmajian%40bcps.k12.md.us%7C9fe36279c1e449c0801e08d697681b91%7C065bb2f46fe3414fa910f2886305c814%7C0%7C0%7C636862871362371034&amp;sdata=J9nDTM0XvdMceoFvIHH%2BEdk98wT5itcOxZACU4bHw%2BU%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ywellfamily.com/dos-and-donts-of-parent-teacher-communication-6209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01.safelinks.protection.outlook.com/?url=https%3A%2F%2Fwww.parents.com%2Fkids%2Feducation%2Fback-to-school%2Fthe-smart-way-to-talk-to-teachers%2F&amp;data=02%7C01%7CCBasmajian%40bcps.k12.md.us%7C9fe36279c1e449c0801e08d697681b91%7C065bb2f46fe3414fa910f2886305c814%7C0%7C0%7C636862871362361021&amp;sdata=mIuSMbyUMtiIRsLsQUB9hMfiTv%2BZO04P2CXov3Ioc1E%3D&amp;reserved=0" TargetMode="External"/><Relationship Id="rId4" Type="http://schemas.openxmlformats.org/officeDocument/2006/relationships/settings" Target="settings.xml"/><Relationship Id="rId9" Type="http://schemas.openxmlformats.org/officeDocument/2006/relationships/hyperlink" Target="https://www.verywellfamily.com/dos-and-donts-of-parent-teacher-communication-6209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0BE5-79C9-4981-B53B-91B4E808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Discovery Communications LLC.</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MABoswellMcComas</dc:creator>
  <cp:lastModifiedBy>Basmajian, Corey</cp:lastModifiedBy>
  <cp:revision>24</cp:revision>
  <cp:lastPrinted>2018-04-13T12:43:00Z</cp:lastPrinted>
  <dcterms:created xsi:type="dcterms:W3CDTF">2019-02-21T19:06:00Z</dcterms:created>
  <dcterms:modified xsi:type="dcterms:W3CDTF">2019-03-14T16:20:00Z</dcterms:modified>
</cp:coreProperties>
</file>